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59F1C" w14:textId="726C2E29" w:rsidR="002303CD" w:rsidRPr="002303CD" w:rsidRDefault="00FF1A11" w:rsidP="002303CD">
      <w:pPr>
        <w:rPr>
          <w:b/>
          <w:bCs/>
        </w:rPr>
      </w:pPr>
      <w:r>
        <w:rPr>
          <w:b/>
          <w:bCs/>
        </w:rPr>
        <w:t>Michelle Clement AML Consultancy Ltd</w:t>
      </w:r>
      <w:r w:rsidR="003426AF">
        <w:rPr>
          <w:b/>
          <w:bCs/>
        </w:rPr>
        <w:t xml:space="preserve"> </w:t>
      </w:r>
      <w:r w:rsidR="002303CD" w:rsidRPr="002303CD">
        <w:rPr>
          <w:b/>
          <w:bCs/>
        </w:rPr>
        <w:t>Privacy Policy</w:t>
      </w:r>
    </w:p>
    <w:p w14:paraId="7415B070" w14:textId="2E1CC128" w:rsidR="002303CD" w:rsidRPr="002303CD" w:rsidRDefault="002303CD" w:rsidP="002303CD">
      <w:r w:rsidRPr="002303CD">
        <w:t xml:space="preserve">Effective Date: </w:t>
      </w:r>
      <w:r w:rsidR="00681219" w:rsidRPr="00681219">
        <w:t>1 September 2025</w:t>
      </w:r>
    </w:p>
    <w:p w14:paraId="7F1EAC86" w14:textId="500A9D7D" w:rsidR="002303CD" w:rsidRPr="002303CD" w:rsidRDefault="002303CD" w:rsidP="002303CD">
      <w:r w:rsidRPr="002303CD">
        <w:t xml:space="preserve">At </w:t>
      </w:r>
      <w:r w:rsidR="00681219" w:rsidRPr="00681219">
        <w:t>Michelle Clement AML Consultancy Ltd, we</w:t>
      </w:r>
      <w:r w:rsidRPr="002303CD">
        <w:t xml:space="preserve"> are committed to protecting the privacy of individuals and businesses that interact with us. This Privacy Policy outlines how we collect, use, and protect your personal information when you visit our website </w:t>
      </w:r>
      <w:hyperlink r:id="rId5" w:tgtFrame="_blank" w:history="1">
        <w:r w:rsidR="009D08CA" w:rsidRPr="009D08CA">
          <w:rPr>
            <w:rStyle w:val="Hyperlink"/>
            <w:b/>
            <w:bCs/>
          </w:rPr>
          <w:t>michelleclementamlconsultancy.co.uk</w:t>
        </w:r>
      </w:hyperlink>
      <w:r w:rsidR="009D08CA" w:rsidRPr="009D08CA">
        <w:t xml:space="preserve"> </w:t>
      </w:r>
      <w:r w:rsidRPr="002303CD">
        <w:t>and/or engage our consulting services. This policy applies to individuals and businesses based in England and Wales.</w:t>
      </w:r>
    </w:p>
    <w:p w14:paraId="56CD89FD" w14:textId="77777777" w:rsidR="002303CD" w:rsidRPr="002303CD" w:rsidRDefault="002303CD" w:rsidP="002303CD">
      <w:pPr>
        <w:rPr>
          <w:b/>
          <w:bCs/>
        </w:rPr>
      </w:pPr>
      <w:r w:rsidRPr="002303CD">
        <w:rPr>
          <w:b/>
          <w:bCs/>
        </w:rPr>
        <w:pict w14:anchorId="4F431DE7">
          <v:rect id="_x0000_i1186" style="width:0;height:1.5pt" o:hralign="center" o:hrstd="t" o:hr="t" fillcolor="#a0a0a0" stroked="f"/>
        </w:pict>
      </w:r>
    </w:p>
    <w:p w14:paraId="26338BC0" w14:textId="77777777" w:rsidR="002303CD" w:rsidRPr="002303CD" w:rsidRDefault="002303CD" w:rsidP="002303CD">
      <w:r w:rsidRPr="002303CD">
        <w:t>1. Who We Are</w:t>
      </w:r>
    </w:p>
    <w:p w14:paraId="2284FA40" w14:textId="77777777" w:rsidR="002303CD" w:rsidRPr="002303CD" w:rsidRDefault="002303CD" w:rsidP="002303CD">
      <w:r w:rsidRPr="002303CD">
        <w:t>We are a consulting company based in England and Wales, and we act as the Data Controller for the personal data we collect. Our processing of your personal information is governed by the UK General Data Protection Regulation (UK GDPR) and the Data Protection Act 2018.</w:t>
      </w:r>
    </w:p>
    <w:p w14:paraId="62813740" w14:textId="77777777" w:rsidR="002303CD" w:rsidRPr="002303CD" w:rsidRDefault="002303CD" w:rsidP="002303CD">
      <w:pPr>
        <w:rPr>
          <w:b/>
          <w:bCs/>
        </w:rPr>
      </w:pPr>
      <w:r w:rsidRPr="002303CD">
        <w:rPr>
          <w:b/>
          <w:bCs/>
        </w:rPr>
        <w:pict w14:anchorId="5CDF1330">
          <v:rect id="_x0000_i1187" style="width:0;height:1.5pt" o:hralign="center" o:hrstd="t" o:hr="t" fillcolor="#a0a0a0" stroked="f"/>
        </w:pict>
      </w:r>
    </w:p>
    <w:p w14:paraId="12316F77" w14:textId="77777777" w:rsidR="002303CD" w:rsidRPr="002303CD" w:rsidRDefault="002303CD" w:rsidP="002303CD">
      <w:r w:rsidRPr="002303CD">
        <w:t>2. Information We Collect</w:t>
      </w:r>
    </w:p>
    <w:p w14:paraId="0D8DDA36" w14:textId="77777777" w:rsidR="002303CD" w:rsidRPr="002303CD" w:rsidRDefault="002303CD" w:rsidP="002303CD">
      <w:r w:rsidRPr="002303CD">
        <w:t>We may collect and process the following personal data:</w:t>
      </w:r>
    </w:p>
    <w:p w14:paraId="15F90304" w14:textId="77777777" w:rsidR="002303CD" w:rsidRPr="002303CD" w:rsidRDefault="002303CD" w:rsidP="002303CD">
      <w:r w:rsidRPr="002303CD">
        <w:t>a. Information You Provide</w:t>
      </w:r>
    </w:p>
    <w:p w14:paraId="0CF5692D" w14:textId="77777777" w:rsidR="002303CD" w:rsidRPr="002303CD" w:rsidRDefault="002303CD" w:rsidP="002303CD">
      <w:pPr>
        <w:numPr>
          <w:ilvl w:val="0"/>
          <w:numId w:val="6"/>
        </w:numPr>
      </w:pPr>
      <w:r w:rsidRPr="002303CD">
        <w:t>Contact details: such as name, email address, phone number, job title, and business name.</w:t>
      </w:r>
    </w:p>
    <w:p w14:paraId="3DD0AA15" w14:textId="77777777" w:rsidR="002303CD" w:rsidRPr="002303CD" w:rsidRDefault="002303CD" w:rsidP="002303CD">
      <w:pPr>
        <w:numPr>
          <w:ilvl w:val="0"/>
          <w:numId w:val="6"/>
        </w:numPr>
      </w:pPr>
      <w:r w:rsidRPr="002303CD">
        <w:t>Business information: details about your business relevant to our consulting services.</w:t>
      </w:r>
    </w:p>
    <w:p w14:paraId="0919AD17" w14:textId="77777777" w:rsidR="002303CD" w:rsidRPr="002303CD" w:rsidRDefault="002303CD" w:rsidP="002303CD">
      <w:pPr>
        <w:numPr>
          <w:ilvl w:val="0"/>
          <w:numId w:val="6"/>
        </w:numPr>
      </w:pPr>
      <w:r w:rsidRPr="002303CD">
        <w:t>Communication content: including emails, messages, and consultation requests.</w:t>
      </w:r>
    </w:p>
    <w:p w14:paraId="39120D71" w14:textId="77777777" w:rsidR="002303CD" w:rsidRPr="002303CD" w:rsidRDefault="002303CD" w:rsidP="002303CD">
      <w:r w:rsidRPr="002303CD">
        <w:t>b. Information We Collect Automatically</w:t>
      </w:r>
    </w:p>
    <w:p w14:paraId="049A89D6" w14:textId="77777777" w:rsidR="002303CD" w:rsidRPr="002303CD" w:rsidRDefault="002303CD" w:rsidP="002303CD">
      <w:pPr>
        <w:numPr>
          <w:ilvl w:val="0"/>
          <w:numId w:val="7"/>
        </w:numPr>
      </w:pPr>
      <w:r w:rsidRPr="002303CD">
        <w:t>Technical information: such as IP address, browser type and version, time zone setting, browser plug-in types and versions, operating system, and platform.</w:t>
      </w:r>
    </w:p>
    <w:p w14:paraId="37A68BCB" w14:textId="77777777" w:rsidR="002303CD" w:rsidRPr="002303CD" w:rsidRDefault="002303CD" w:rsidP="002303CD">
      <w:pPr>
        <w:numPr>
          <w:ilvl w:val="0"/>
          <w:numId w:val="7"/>
        </w:numPr>
      </w:pPr>
      <w:r w:rsidRPr="002303CD">
        <w:t>Usage data: information about how you use our website and services.</w:t>
      </w:r>
    </w:p>
    <w:p w14:paraId="0B4DB54E" w14:textId="77777777" w:rsidR="002303CD" w:rsidRPr="002303CD" w:rsidRDefault="002303CD" w:rsidP="002303CD">
      <w:pPr>
        <w:numPr>
          <w:ilvl w:val="0"/>
          <w:numId w:val="7"/>
        </w:numPr>
      </w:pPr>
      <w:r w:rsidRPr="002303CD">
        <w:t>Cookies: we use cookies and similar technologies to collect information about your browsing behaviour.</w:t>
      </w:r>
    </w:p>
    <w:p w14:paraId="3F311A8C" w14:textId="77777777" w:rsidR="002303CD" w:rsidRPr="002303CD" w:rsidRDefault="002303CD" w:rsidP="002303CD">
      <w:r w:rsidRPr="002303CD">
        <w:t>You can manage cookie preferences through your browser settings.</w:t>
      </w:r>
    </w:p>
    <w:p w14:paraId="59D442F3" w14:textId="77777777" w:rsidR="002303CD" w:rsidRPr="002303CD" w:rsidRDefault="002303CD" w:rsidP="002303CD">
      <w:pPr>
        <w:rPr>
          <w:b/>
          <w:bCs/>
        </w:rPr>
      </w:pPr>
      <w:r w:rsidRPr="002303CD">
        <w:rPr>
          <w:b/>
          <w:bCs/>
        </w:rPr>
        <w:pict w14:anchorId="74F00455">
          <v:rect id="_x0000_i1188" style="width:0;height:1.5pt" o:hralign="center" o:hrstd="t" o:hr="t" fillcolor="#a0a0a0" stroked="f"/>
        </w:pict>
      </w:r>
    </w:p>
    <w:p w14:paraId="3F19592A" w14:textId="77777777" w:rsidR="002303CD" w:rsidRPr="002303CD" w:rsidRDefault="002303CD" w:rsidP="002303CD">
      <w:r w:rsidRPr="002303CD">
        <w:t>3. Legal Basis for Processing</w:t>
      </w:r>
    </w:p>
    <w:p w14:paraId="4A7E87E2" w14:textId="77777777" w:rsidR="002303CD" w:rsidRPr="002303CD" w:rsidRDefault="002303CD" w:rsidP="002303CD">
      <w:r w:rsidRPr="002303CD">
        <w:lastRenderedPageBreak/>
        <w:t>We process your personal data on the following legal bases:</w:t>
      </w:r>
    </w:p>
    <w:p w14:paraId="732FCAF5" w14:textId="77777777" w:rsidR="002303CD" w:rsidRPr="002303CD" w:rsidRDefault="002303CD" w:rsidP="002303CD">
      <w:pPr>
        <w:numPr>
          <w:ilvl w:val="0"/>
          <w:numId w:val="8"/>
        </w:numPr>
      </w:pPr>
      <w:r w:rsidRPr="002303CD">
        <w:rPr>
          <w:b/>
          <w:bCs/>
        </w:rPr>
        <w:t>Consent</w:t>
      </w:r>
      <w:r w:rsidRPr="002303CD">
        <w:t>: where you have given clear consent.</w:t>
      </w:r>
    </w:p>
    <w:p w14:paraId="0B89FB63" w14:textId="77777777" w:rsidR="002303CD" w:rsidRPr="002303CD" w:rsidRDefault="002303CD" w:rsidP="002303CD">
      <w:pPr>
        <w:numPr>
          <w:ilvl w:val="0"/>
          <w:numId w:val="8"/>
        </w:numPr>
      </w:pPr>
      <w:r w:rsidRPr="002303CD">
        <w:rPr>
          <w:b/>
          <w:bCs/>
        </w:rPr>
        <w:t>Contractual necessity</w:t>
      </w:r>
      <w:r w:rsidRPr="002303CD">
        <w:t>: to provide our services or respond to your requests.</w:t>
      </w:r>
    </w:p>
    <w:p w14:paraId="477DCB79" w14:textId="77777777" w:rsidR="002303CD" w:rsidRPr="002303CD" w:rsidRDefault="002303CD" w:rsidP="002303CD">
      <w:pPr>
        <w:numPr>
          <w:ilvl w:val="0"/>
          <w:numId w:val="8"/>
        </w:numPr>
      </w:pPr>
      <w:r w:rsidRPr="002303CD">
        <w:rPr>
          <w:b/>
          <w:bCs/>
        </w:rPr>
        <w:t>Legal obligation</w:t>
      </w:r>
      <w:r w:rsidRPr="002303CD">
        <w:t>: to comply with applicable laws.</w:t>
      </w:r>
    </w:p>
    <w:p w14:paraId="3FF3B7E0" w14:textId="77777777" w:rsidR="002303CD" w:rsidRPr="002303CD" w:rsidRDefault="002303CD" w:rsidP="002303CD">
      <w:pPr>
        <w:numPr>
          <w:ilvl w:val="0"/>
          <w:numId w:val="8"/>
        </w:numPr>
      </w:pPr>
      <w:r w:rsidRPr="002303CD">
        <w:rPr>
          <w:b/>
          <w:bCs/>
        </w:rPr>
        <w:t>Legitimate interests</w:t>
      </w:r>
      <w:r w:rsidRPr="002303CD">
        <w:t>: to operate and improve our business and services (provided your rights do not override those interests).</w:t>
      </w:r>
    </w:p>
    <w:p w14:paraId="03E1DAD4" w14:textId="77777777" w:rsidR="002303CD" w:rsidRPr="002303CD" w:rsidRDefault="002303CD" w:rsidP="002303CD">
      <w:pPr>
        <w:rPr>
          <w:b/>
          <w:bCs/>
        </w:rPr>
      </w:pPr>
      <w:r w:rsidRPr="002303CD">
        <w:rPr>
          <w:b/>
          <w:bCs/>
        </w:rPr>
        <w:pict w14:anchorId="36E3204C">
          <v:rect id="_x0000_i1189" style="width:0;height:1.5pt" o:hralign="center" o:hrstd="t" o:hr="t" fillcolor="#a0a0a0" stroked="f"/>
        </w:pict>
      </w:r>
    </w:p>
    <w:p w14:paraId="0A94B150" w14:textId="77777777" w:rsidR="002303CD" w:rsidRPr="002303CD" w:rsidRDefault="002303CD" w:rsidP="002303CD">
      <w:r w:rsidRPr="002303CD">
        <w:t>4. How We Use Your Information</w:t>
      </w:r>
    </w:p>
    <w:p w14:paraId="056309AE" w14:textId="77777777" w:rsidR="002303CD" w:rsidRPr="002303CD" w:rsidRDefault="002303CD" w:rsidP="002303CD">
      <w:r w:rsidRPr="002303CD">
        <w:t>We use your information to:</w:t>
      </w:r>
    </w:p>
    <w:p w14:paraId="437713DB" w14:textId="77777777" w:rsidR="002303CD" w:rsidRPr="002303CD" w:rsidRDefault="002303CD" w:rsidP="002303CD">
      <w:pPr>
        <w:numPr>
          <w:ilvl w:val="0"/>
          <w:numId w:val="9"/>
        </w:numPr>
      </w:pPr>
      <w:r w:rsidRPr="002303CD">
        <w:t>Deliver our consulting services.</w:t>
      </w:r>
    </w:p>
    <w:p w14:paraId="4A418283" w14:textId="77777777" w:rsidR="002303CD" w:rsidRPr="002303CD" w:rsidRDefault="002303CD" w:rsidP="002303CD">
      <w:pPr>
        <w:numPr>
          <w:ilvl w:val="0"/>
          <w:numId w:val="9"/>
        </w:numPr>
      </w:pPr>
      <w:r w:rsidRPr="002303CD">
        <w:t>Respond to enquiries or provide support.</w:t>
      </w:r>
    </w:p>
    <w:p w14:paraId="4E38C025" w14:textId="77777777" w:rsidR="002303CD" w:rsidRPr="002303CD" w:rsidRDefault="002303CD" w:rsidP="002303CD">
      <w:pPr>
        <w:numPr>
          <w:ilvl w:val="0"/>
          <w:numId w:val="9"/>
        </w:numPr>
      </w:pPr>
      <w:r w:rsidRPr="002303CD">
        <w:t>Communicate with you about our services, updates, or changes.</w:t>
      </w:r>
    </w:p>
    <w:p w14:paraId="72301C23" w14:textId="77777777" w:rsidR="002303CD" w:rsidRPr="002303CD" w:rsidRDefault="002303CD" w:rsidP="002303CD">
      <w:pPr>
        <w:numPr>
          <w:ilvl w:val="0"/>
          <w:numId w:val="9"/>
        </w:numPr>
      </w:pPr>
      <w:r w:rsidRPr="002303CD">
        <w:t>Maintain business records and comply with legal obligations.</w:t>
      </w:r>
    </w:p>
    <w:p w14:paraId="3AB45C9B" w14:textId="77777777" w:rsidR="002303CD" w:rsidRPr="002303CD" w:rsidRDefault="002303CD" w:rsidP="002303CD">
      <w:pPr>
        <w:numPr>
          <w:ilvl w:val="0"/>
          <w:numId w:val="9"/>
        </w:numPr>
      </w:pPr>
      <w:r w:rsidRPr="002303CD">
        <w:t>Improve our website and service offerings.</w:t>
      </w:r>
    </w:p>
    <w:p w14:paraId="345183BF" w14:textId="77777777" w:rsidR="002303CD" w:rsidRPr="002303CD" w:rsidRDefault="002303CD" w:rsidP="002303CD">
      <w:pPr>
        <w:rPr>
          <w:b/>
          <w:bCs/>
        </w:rPr>
      </w:pPr>
      <w:r w:rsidRPr="002303CD">
        <w:rPr>
          <w:b/>
          <w:bCs/>
        </w:rPr>
        <w:pict w14:anchorId="425AE158">
          <v:rect id="_x0000_i1190" style="width:0;height:1.5pt" o:hralign="center" o:hrstd="t" o:hr="t" fillcolor="#a0a0a0" stroked="f"/>
        </w:pict>
      </w:r>
    </w:p>
    <w:p w14:paraId="3637FD45" w14:textId="77777777" w:rsidR="002303CD" w:rsidRPr="002303CD" w:rsidRDefault="002303CD" w:rsidP="002303CD">
      <w:r w:rsidRPr="002303CD">
        <w:t>5. Sharing Your Information</w:t>
      </w:r>
    </w:p>
    <w:p w14:paraId="1CFC1377" w14:textId="77777777" w:rsidR="002303CD" w:rsidRPr="002303CD" w:rsidRDefault="002303CD" w:rsidP="002303CD">
      <w:r w:rsidRPr="002303CD">
        <w:t>We do not sell your personal data. However, we may share it with:</w:t>
      </w:r>
    </w:p>
    <w:p w14:paraId="0D837614" w14:textId="77777777" w:rsidR="002303CD" w:rsidRPr="002303CD" w:rsidRDefault="002303CD" w:rsidP="002303CD">
      <w:pPr>
        <w:numPr>
          <w:ilvl w:val="0"/>
          <w:numId w:val="10"/>
        </w:numPr>
      </w:pPr>
      <w:r w:rsidRPr="002303CD">
        <w:t>Service providers: who assist us in delivering our services (e.g., IT support, website hosting, email systems).</w:t>
      </w:r>
    </w:p>
    <w:p w14:paraId="07559970" w14:textId="77777777" w:rsidR="002303CD" w:rsidRPr="002303CD" w:rsidRDefault="002303CD" w:rsidP="002303CD">
      <w:pPr>
        <w:numPr>
          <w:ilvl w:val="0"/>
          <w:numId w:val="10"/>
        </w:numPr>
      </w:pPr>
      <w:r w:rsidRPr="002303CD">
        <w:t>Legal authorities: where required by law or to protect our rights.</w:t>
      </w:r>
    </w:p>
    <w:p w14:paraId="79EC0BB1" w14:textId="77777777" w:rsidR="002303CD" w:rsidRPr="002303CD" w:rsidRDefault="002303CD" w:rsidP="002303CD">
      <w:r w:rsidRPr="002303CD">
        <w:t>All third-party service providers are contractually obligated to safeguard your data and only use it for the specified purpose.</w:t>
      </w:r>
    </w:p>
    <w:p w14:paraId="6F89735E" w14:textId="77777777" w:rsidR="002303CD" w:rsidRPr="002303CD" w:rsidRDefault="002303CD" w:rsidP="002303CD">
      <w:pPr>
        <w:rPr>
          <w:b/>
          <w:bCs/>
        </w:rPr>
      </w:pPr>
      <w:r w:rsidRPr="002303CD">
        <w:rPr>
          <w:b/>
          <w:bCs/>
        </w:rPr>
        <w:pict w14:anchorId="3383CFBA">
          <v:rect id="_x0000_i1191" style="width:0;height:1.5pt" o:hralign="center" o:hrstd="t" o:hr="t" fillcolor="#a0a0a0" stroked="f"/>
        </w:pict>
      </w:r>
    </w:p>
    <w:p w14:paraId="071BD6E9" w14:textId="77777777" w:rsidR="002303CD" w:rsidRPr="002303CD" w:rsidRDefault="002303CD" w:rsidP="002303CD">
      <w:r w:rsidRPr="002303CD">
        <w:t>6. Data Retention</w:t>
      </w:r>
    </w:p>
    <w:p w14:paraId="52106290" w14:textId="69828C8F" w:rsidR="002303CD" w:rsidRPr="002303CD" w:rsidRDefault="002303CD" w:rsidP="002303CD">
      <w:r w:rsidRPr="002303CD">
        <w:t>We</w:t>
      </w:r>
      <w:r w:rsidRPr="002303CD">
        <w:t xml:space="preserve"> retain your personal data only for as long as necessary to fulfil the purposes we collected it for, including legal, accounting, or reporting requirements. When no longer needed, we securely delete or anonymise the data.</w:t>
      </w:r>
    </w:p>
    <w:p w14:paraId="59A217CF" w14:textId="77777777" w:rsidR="002303CD" w:rsidRPr="002303CD" w:rsidRDefault="002303CD" w:rsidP="002303CD">
      <w:pPr>
        <w:rPr>
          <w:b/>
          <w:bCs/>
        </w:rPr>
      </w:pPr>
      <w:r w:rsidRPr="002303CD">
        <w:rPr>
          <w:b/>
          <w:bCs/>
        </w:rPr>
        <w:pict w14:anchorId="62C4D57B">
          <v:rect id="_x0000_i1192" style="width:0;height:1.5pt" o:hralign="center" o:hrstd="t" o:hr="t" fillcolor="#a0a0a0" stroked="f"/>
        </w:pict>
      </w:r>
    </w:p>
    <w:p w14:paraId="3A7856D0" w14:textId="77777777" w:rsidR="002303CD" w:rsidRPr="002303CD" w:rsidRDefault="002303CD" w:rsidP="002303CD">
      <w:r w:rsidRPr="002303CD">
        <w:t>7. Your Rights (under UK GDPR)</w:t>
      </w:r>
    </w:p>
    <w:p w14:paraId="35A731A5" w14:textId="77777777" w:rsidR="002303CD" w:rsidRPr="002303CD" w:rsidRDefault="002303CD" w:rsidP="002303CD">
      <w:r w:rsidRPr="002303CD">
        <w:lastRenderedPageBreak/>
        <w:t>If you are located in England or Wales, you have the right to:</w:t>
      </w:r>
    </w:p>
    <w:p w14:paraId="6A2856BD" w14:textId="40453474" w:rsidR="002303CD" w:rsidRPr="002303CD" w:rsidRDefault="002303CD" w:rsidP="002303CD">
      <w:pPr>
        <w:numPr>
          <w:ilvl w:val="0"/>
          <w:numId w:val="11"/>
        </w:numPr>
      </w:pPr>
      <w:r w:rsidRPr="002303CD">
        <w:t xml:space="preserve">Access the personal data </w:t>
      </w:r>
      <w:r w:rsidRPr="002303CD">
        <w:t>I</w:t>
      </w:r>
      <w:r w:rsidRPr="002303CD">
        <w:t xml:space="preserve"> hold about you.</w:t>
      </w:r>
    </w:p>
    <w:p w14:paraId="28947BA9" w14:textId="77777777" w:rsidR="002303CD" w:rsidRPr="002303CD" w:rsidRDefault="002303CD" w:rsidP="002303CD">
      <w:pPr>
        <w:numPr>
          <w:ilvl w:val="0"/>
          <w:numId w:val="11"/>
        </w:numPr>
      </w:pPr>
      <w:r w:rsidRPr="002303CD">
        <w:t>Request correction or deletion of your data.</w:t>
      </w:r>
    </w:p>
    <w:p w14:paraId="6358C48E" w14:textId="77777777" w:rsidR="002303CD" w:rsidRPr="002303CD" w:rsidRDefault="002303CD" w:rsidP="002303CD">
      <w:pPr>
        <w:numPr>
          <w:ilvl w:val="0"/>
          <w:numId w:val="11"/>
        </w:numPr>
      </w:pPr>
      <w:r w:rsidRPr="002303CD">
        <w:t>Object to or restrict certain types of processing.</w:t>
      </w:r>
    </w:p>
    <w:p w14:paraId="5F796456" w14:textId="77777777" w:rsidR="002303CD" w:rsidRPr="002303CD" w:rsidRDefault="002303CD" w:rsidP="002303CD">
      <w:pPr>
        <w:numPr>
          <w:ilvl w:val="0"/>
          <w:numId w:val="11"/>
        </w:numPr>
      </w:pPr>
      <w:r w:rsidRPr="002303CD">
        <w:t>Withdraw consent at any time (where applicable).</w:t>
      </w:r>
    </w:p>
    <w:p w14:paraId="4F0B0E88" w14:textId="77777777" w:rsidR="002303CD" w:rsidRPr="002303CD" w:rsidRDefault="002303CD" w:rsidP="002303CD">
      <w:pPr>
        <w:numPr>
          <w:ilvl w:val="0"/>
          <w:numId w:val="11"/>
        </w:numPr>
      </w:pPr>
      <w:r w:rsidRPr="002303CD">
        <w:t>Lodge a complaint with the Information Commissioner's Office (ICO) if you believe your data rights have been violated.</w:t>
      </w:r>
    </w:p>
    <w:p w14:paraId="763968B2" w14:textId="77777777" w:rsidR="002303CD" w:rsidRPr="002303CD" w:rsidRDefault="002303CD" w:rsidP="002303CD">
      <w:r w:rsidRPr="002303CD">
        <w:t>You can contact the ICO at www.ico.org.uk.</w:t>
      </w:r>
    </w:p>
    <w:p w14:paraId="13726715" w14:textId="3B647488" w:rsidR="002303CD" w:rsidRDefault="002303CD" w:rsidP="002303CD">
      <w:r w:rsidRPr="002303CD">
        <w:t>To exercise your rights, contact us at</w:t>
      </w:r>
      <w:r w:rsidRPr="002303CD">
        <w:t xml:space="preserve"> </w:t>
      </w:r>
      <w:hyperlink r:id="rId6" w:tgtFrame="_blank" w:history="1">
        <w:r w:rsidR="009D08CA" w:rsidRPr="009D08CA">
          <w:rPr>
            <w:rStyle w:val="Hyperlink"/>
          </w:rPr>
          <w:t>contact@michelleclementamlconsultancy.co.uk</w:t>
        </w:r>
      </w:hyperlink>
      <w:r w:rsidR="009D08CA">
        <w:t>.</w:t>
      </w:r>
    </w:p>
    <w:p w14:paraId="26E95231" w14:textId="2AFAE07A" w:rsidR="002303CD" w:rsidRPr="002303CD" w:rsidRDefault="002303CD" w:rsidP="002303CD">
      <w:pPr>
        <w:rPr>
          <w:b/>
          <w:bCs/>
        </w:rPr>
      </w:pPr>
      <w:r>
        <w:t xml:space="preserve">Michelle Clement AML Consultancy </w:t>
      </w:r>
      <w:proofErr w:type="spellStart"/>
      <w:r>
        <w:t>Ltd’s</w:t>
      </w:r>
      <w:proofErr w:type="spellEnd"/>
      <w:r>
        <w:t xml:space="preserve"> ICO registration number is: </w:t>
      </w:r>
      <w:r w:rsidR="009D08CA" w:rsidRPr="009D08CA">
        <w:t>C1759502</w:t>
      </w:r>
      <w:r w:rsidR="009D08CA" w:rsidRPr="009D08CA">
        <w:t>.</w:t>
      </w:r>
      <w:r w:rsidR="009D08CA" w:rsidRPr="009D08CA">
        <w:t> </w:t>
      </w:r>
      <w:r w:rsidR="009D08CA" w:rsidRPr="009D08CA">
        <w:rPr>
          <w:b/>
          <w:bCs/>
        </w:rPr>
        <w:t xml:space="preserve"> </w:t>
      </w:r>
      <w:r w:rsidRPr="002303CD">
        <w:rPr>
          <w:b/>
          <w:bCs/>
        </w:rPr>
        <w:pict w14:anchorId="343EB164">
          <v:rect id="_x0000_i1193" style="width:0;height:1.5pt" o:hralign="center" o:hrstd="t" o:hr="t" fillcolor="#a0a0a0" stroked="f"/>
        </w:pict>
      </w:r>
    </w:p>
    <w:p w14:paraId="6002F92A" w14:textId="77777777" w:rsidR="002303CD" w:rsidRPr="002303CD" w:rsidRDefault="002303CD" w:rsidP="002303CD">
      <w:r w:rsidRPr="002303CD">
        <w:t>8. Security of Your Data</w:t>
      </w:r>
    </w:p>
    <w:p w14:paraId="6D1DB884" w14:textId="6F938B08" w:rsidR="002303CD" w:rsidRPr="002303CD" w:rsidRDefault="002303CD" w:rsidP="002303CD">
      <w:r>
        <w:t xml:space="preserve">We </w:t>
      </w:r>
      <w:r w:rsidRPr="002303CD">
        <w:t>take appropriate technical and organisational measures to protect your data from loss, misuse, unauthorised access, or disclosure. However, no internet-based service can be 100% secure.</w:t>
      </w:r>
      <w:r>
        <w:t xml:space="preserve"> Further information can be provided to our clients.</w:t>
      </w:r>
    </w:p>
    <w:p w14:paraId="283C8E40" w14:textId="77777777" w:rsidR="002303CD" w:rsidRPr="002303CD" w:rsidRDefault="002303CD" w:rsidP="002303CD">
      <w:pPr>
        <w:rPr>
          <w:b/>
          <w:bCs/>
        </w:rPr>
      </w:pPr>
      <w:r w:rsidRPr="002303CD">
        <w:rPr>
          <w:b/>
          <w:bCs/>
        </w:rPr>
        <w:pict w14:anchorId="64281DC5">
          <v:rect id="_x0000_i1194" style="width:0;height:1.5pt" o:hralign="center" o:hrstd="t" o:hr="t" fillcolor="#a0a0a0" stroked="f"/>
        </w:pict>
      </w:r>
    </w:p>
    <w:p w14:paraId="3629EF1D" w14:textId="77777777" w:rsidR="002303CD" w:rsidRPr="002303CD" w:rsidRDefault="002303CD" w:rsidP="002303CD">
      <w:r w:rsidRPr="002303CD">
        <w:t>9. Third-Party Links</w:t>
      </w:r>
    </w:p>
    <w:p w14:paraId="4934BBEC" w14:textId="12F57658" w:rsidR="002303CD" w:rsidRPr="002303CD" w:rsidRDefault="002303CD" w:rsidP="002303CD">
      <w:r w:rsidRPr="002303CD">
        <w:t>This</w:t>
      </w:r>
      <w:r w:rsidRPr="002303CD">
        <w:t xml:space="preserve"> website may contain links to external websites not operated by </w:t>
      </w:r>
      <w:r w:rsidRPr="002303CD">
        <w:t>me</w:t>
      </w:r>
      <w:r w:rsidRPr="002303CD">
        <w:t xml:space="preserve">. </w:t>
      </w:r>
      <w:r>
        <w:t>We are</w:t>
      </w:r>
      <w:r w:rsidRPr="002303CD">
        <w:t xml:space="preserve"> not responsible for the privacy practices or content of those sites.</w:t>
      </w:r>
    </w:p>
    <w:p w14:paraId="0BBA3F89" w14:textId="77777777" w:rsidR="002303CD" w:rsidRPr="002303CD" w:rsidRDefault="002303CD" w:rsidP="002303CD">
      <w:pPr>
        <w:rPr>
          <w:b/>
          <w:bCs/>
        </w:rPr>
      </w:pPr>
      <w:r w:rsidRPr="002303CD">
        <w:rPr>
          <w:b/>
          <w:bCs/>
        </w:rPr>
        <w:pict w14:anchorId="2B962082">
          <v:rect id="_x0000_i1196" style="width:0;height:1.5pt" o:hralign="center" o:hrstd="t" o:hr="t" fillcolor="#a0a0a0" stroked="f"/>
        </w:pict>
      </w:r>
    </w:p>
    <w:p w14:paraId="03243481" w14:textId="2862F8C4" w:rsidR="002303CD" w:rsidRPr="002303CD" w:rsidRDefault="002303CD" w:rsidP="002303CD">
      <w:r w:rsidRPr="002303CD">
        <w:t>1</w:t>
      </w:r>
      <w:r>
        <w:t>0</w:t>
      </w:r>
      <w:r w:rsidRPr="002303CD">
        <w:t>. Changes to This Policy</w:t>
      </w:r>
    </w:p>
    <w:p w14:paraId="1EFEE227" w14:textId="459DBE8E" w:rsidR="002303CD" w:rsidRPr="002303CD" w:rsidRDefault="002303CD" w:rsidP="002303CD">
      <w:r>
        <w:t xml:space="preserve">We </w:t>
      </w:r>
      <w:r w:rsidRPr="002303CD">
        <w:t>may update this Privacy Policy from time to time. Any changes will be posted on this page with an updated effective date.</w:t>
      </w:r>
    </w:p>
    <w:p w14:paraId="3336A8DE" w14:textId="77777777" w:rsidR="002303CD" w:rsidRPr="002303CD" w:rsidRDefault="002303CD" w:rsidP="002303CD">
      <w:r w:rsidRPr="002303CD">
        <w:pict w14:anchorId="3969F4EB">
          <v:rect id="_x0000_i1197" style="width:0;height:1.5pt" o:hralign="center" o:hrstd="t" o:hr="t" fillcolor="#a0a0a0" stroked="f"/>
        </w:pict>
      </w:r>
    </w:p>
    <w:p w14:paraId="52F92E0E" w14:textId="0B5793CD" w:rsidR="002303CD" w:rsidRPr="002303CD" w:rsidRDefault="002303CD" w:rsidP="002303CD">
      <w:r w:rsidRPr="002303CD">
        <w:t>1</w:t>
      </w:r>
      <w:r>
        <w:t>1</w:t>
      </w:r>
      <w:r w:rsidRPr="002303CD">
        <w:t>. Contact Us</w:t>
      </w:r>
    </w:p>
    <w:p w14:paraId="3C68AE05" w14:textId="10A2556C" w:rsidR="002303CD" w:rsidRPr="002303CD" w:rsidRDefault="002303CD" w:rsidP="002303CD">
      <w:r w:rsidRPr="002303CD">
        <w:t>If you have any questions or concerns about this Privacy Policy or our data practices, please contact:</w:t>
      </w:r>
      <w:r w:rsidRPr="002303CD">
        <w:t xml:space="preserve"> </w:t>
      </w:r>
      <w:hyperlink r:id="rId7" w:tgtFrame="_blank" w:history="1">
        <w:r w:rsidR="009D08CA" w:rsidRPr="009D08CA">
          <w:rPr>
            <w:rStyle w:val="Hyperlink"/>
          </w:rPr>
          <w:t>contact@michelleclementamlconsultancy.co.uk</w:t>
        </w:r>
      </w:hyperlink>
      <w:r w:rsidR="009D08CA" w:rsidRPr="009D08CA">
        <w:t>.</w:t>
      </w:r>
    </w:p>
    <w:p w14:paraId="4E165255" w14:textId="77777777" w:rsidR="002303CD" w:rsidRDefault="002303CD" w:rsidP="00CD3274">
      <w:pPr>
        <w:rPr>
          <w:b/>
          <w:bCs/>
        </w:rPr>
      </w:pPr>
    </w:p>
    <w:p w14:paraId="6B254D4E" w14:textId="77777777" w:rsidR="00B362F0" w:rsidRDefault="00B362F0" w:rsidP="00CD3274"/>
    <w:p w14:paraId="7BA55E67" w14:textId="77777777" w:rsidR="00B362F0" w:rsidRPr="00B362F0" w:rsidRDefault="00B362F0" w:rsidP="00CD3274"/>
    <w:sectPr w:rsidR="00B362F0" w:rsidRPr="00B362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32465"/>
    <w:multiLevelType w:val="multilevel"/>
    <w:tmpl w:val="DDE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B73CF6"/>
    <w:multiLevelType w:val="multilevel"/>
    <w:tmpl w:val="B91C0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9C27D5"/>
    <w:multiLevelType w:val="multilevel"/>
    <w:tmpl w:val="A5C04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2456EB"/>
    <w:multiLevelType w:val="multilevel"/>
    <w:tmpl w:val="95EAB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2E51B2"/>
    <w:multiLevelType w:val="multilevel"/>
    <w:tmpl w:val="A9E8B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D93AD8"/>
    <w:multiLevelType w:val="multilevel"/>
    <w:tmpl w:val="8544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742BB7"/>
    <w:multiLevelType w:val="multilevel"/>
    <w:tmpl w:val="A7DC3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20566A"/>
    <w:multiLevelType w:val="multilevel"/>
    <w:tmpl w:val="F4C49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2374630"/>
    <w:multiLevelType w:val="multilevel"/>
    <w:tmpl w:val="D8385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ED27EF"/>
    <w:multiLevelType w:val="multilevel"/>
    <w:tmpl w:val="6A0A6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8F55C3B"/>
    <w:multiLevelType w:val="multilevel"/>
    <w:tmpl w:val="38522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D8196E"/>
    <w:multiLevelType w:val="multilevel"/>
    <w:tmpl w:val="90768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5920560">
    <w:abstractNumId w:val="4"/>
  </w:num>
  <w:num w:numId="2" w16cid:durableId="1837107638">
    <w:abstractNumId w:val="0"/>
  </w:num>
  <w:num w:numId="3" w16cid:durableId="221714982">
    <w:abstractNumId w:val="6"/>
  </w:num>
  <w:num w:numId="4" w16cid:durableId="944767713">
    <w:abstractNumId w:val="10"/>
  </w:num>
  <w:num w:numId="5" w16cid:durableId="1431318904">
    <w:abstractNumId w:val="3"/>
  </w:num>
  <w:num w:numId="6" w16cid:durableId="1625650755">
    <w:abstractNumId w:val="9"/>
  </w:num>
  <w:num w:numId="7" w16cid:durableId="960963589">
    <w:abstractNumId w:val="7"/>
  </w:num>
  <w:num w:numId="8" w16cid:durableId="41174174">
    <w:abstractNumId w:val="1"/>
  </w:num>
  <w:num w:numId="9" w16cid:durableId="1050111008">
    <w:abstractNumId w:val="5"/>
  </w:num>
  <w:num w:numId="10" w16cid:durableId="1897428303">
    <w:abstractNumId w:val="8"/>
  </w:num>
  <w:num w:numId="11" w16cid:durableId="773090511">
    <w:abstractNumId w:val="2"/>
  </w:num>
  <w:num w:numId="12" w16cid:durableId="176588105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274"/>
    <w:rsid w:val="00213403"/>
    <w:rsid w:val="002303CD"/>
    <w:rsid w:val="003426AF"/>
    <w:rsid w:val="003E2119"/>
    <w:rsid w:val="00477B40"/>
    <w:rsid w:val="004E4C3A"/>
    <w:rsid w:val="00500191"/>
    <w:rsid w:val="005525AE"/>
    <w:rsid w:val="00681219"/>
    <w:rsid w:val="009D08CA"/>
    <w:rsid w:val="00B362F0"/>
    <w:rsid w:val="00CD3274"/>
    <w:rsid w:val="00FF1A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30ADC"/>
  <w15:chartTrackingRefBased/>
  <w15:docId w15:val="{C9C682AE-359A-45BD-823B-58C61143D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2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2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2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2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2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2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2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2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2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2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2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2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2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2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2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2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2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274"/>
    <w:rPr>
      <w:rFonts w:eastAsiaTheme="majorEastAsia" w:cstheme="majorBidi"/>
      <w:color w:val="272727" w:themeColor="text1" w:themeTint="D8"/>
    </w:rPr>
  </w:style>
  <w:style w:type="paragraph" w:styleId="Title">
    <w:name w:val="Title"/>
    <w:basedOn w:val="Normal"/>
    <w:next w:val="Normal"/>
    <w:link w:val="TitleChar"/>
    <w:uiPriority w:val="10"/>
    <w:qFormat/>
    <w:rsid w:val="00CD32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2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2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2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274"/>
    <w:pPr>
      <w:spacing w:before="160"/>
      <w:jc w:val="center"/>
    </w:pPr>
    <w:rPr>
      <w:i/>
      <w:iCs/>
      <w:color w:val="404040" w:themeColor="text1" w:themeTint="BF"/>
    </w:rPr>
  </w:style>
  <w:style w:type="character" w:customStyle="1" w:styleId="QuoteChar">
    <w:name w:val="Quote Char"/>
    <w:basedOn w:val="DefaultParagraphFont"/>
    <w:link w:val="Quote"/>
    <w:uiPriority w:val="29"/>
    <w:rsid w:val="00CD3274"/>
    <w:rPr>
      <w:i/>
      <w:iCs/>
      <w:color w:val="404040" w:themeColor="text1" w:themeTint="BF"/>
    </w:rPr>
  </w:style>
  <w:style w:type="paragraph" w:styleId="ListParagraph">
    <w:name w:val="List Paragraph"/>
    <w:basedOn w:val="Normal"/>
    <w:uiPriority w:val="34"/>
    <w:qFormat/>
    <w:rsid w:val="00CD3274"/>
    <w:pPr>
      <w:ind w:left="720"/>
      <w:contextualSpacing/>
    </w:pPr>
  </w:style>
  <w:style w:type="character" w:styleId="IntenseEmphasis">
    <w:name w:val="Intense Emphasis"/>
    <w:basedOn w:val="DefaultParagraphFont"/>
    <w:uiPriority w:val="21"/>
    <w:qFormat/>
    <w:rsid w:val="00CD3274"/>
    <w:rPr>
      <w:i/>
      <w:iCs/>
      <w:color w:val="0F4761" w:themeColor="accent1" w:themeShade="BF"/>
    </w:rPr>
  </w:style>
  <w:style w:type="paragraph" w:styleId="IntenseQuote">
    <w:name w:val="Intense Quote"/>
    <w:basedOn w:val="Normal"/>
    <w:next w:val="Normal"/>
    <w:link w:val="IntenseQuoteChar"/>
    <w:uiPriority w:val="30"/>
    <w:qFormat/>
    <w:rsid w:val="00CD32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274"/>
    <w:rPr>
      <w:i/>
      <w:iCs/>
      <w:color w:val="0F4761" w:themeColor="accent1" w:themeShade="BF"/>
    </w:rPr>
  </w:style>
  <w:style w:type="character" w:styleId="IntenseReference">
    <w:name w:val="Intense Reference"/>
    <w:basedOn w:val="DefaultParagraphFont"/>
    <w:uiPriority w:val="32"/>
    <w:qFormat/>
    <w:rsid w:val="00CD3274"/>
    <w:rPr>
      <w:b/>
      <w:bCs/>
      <w:smallCaps/>
      <w:color w:val="0F4761" w:themeColor="accent1" w:themeShade="BF"/>
      <w:spacing w:val="5"/>
    </w:rPr>
  </w:style>
  <w:style w:type="character" w:styleId="CommentReference">
    <w:name w:val="annotation reference"/>
    <w:basedOn w:val="DefaultParagraphFont"/>
    <w:uiPriority w:val="99"/>
    <w:semiHidden/>
    <w:unhideWhenUsed/>
    <w:rsid w:val="00477B40"/>
    <w:rPr>
      <w:sz w:val="16"/>
      <w:szCs w:val="16"/>
    </w:rPr>
  </w:style>
  <w:style w:type="paragraph" w:styleId="CommentText">
    <w:name w:val="annotation text"/>
    <w:basedOn w:val="Normal"/>
    <w:link w:val="CommentTextChar"/>
    <w:uiPriority w:val="99"/>
    <w:unhideWhenUsed/>
    <w:rsid w:val="00477B40"/>
    <w:pPr>
      <w:spacing w:line="240" w:lineRule="auto"/>
    </w:pPr>
    <w:rPr>
      <w:sz w:val="20"/>
      <w:szCs w:val="20"/>
    </w:rPr>
  </w:style>
  <w:style w:type="character" w:customStyle="1" w:styleId="CommentTextChar">
    <w:name w:val="Comment Text Char"/>
    <w:basedOn w:val="DefaultParagraphFont"/>
    <w:link w:val="CommentText"/>
    <w:uiPriority w:val="99"/>
    <w:rsid w:val="00477B40"/>
    <w:rPr>
      <w:sz w:val="20"/>
      <w:szCs w:val="20"/>
    </w:rPr>
  </w:style>
  <w:style w:type="paragraph" w:styleId="CommentSubject">
    <w:name w:val="annotation subject"/>
    <w:basedOn w:val="CommentText"/>
    <w:next w:val="CommentText"/>
    <w:link w:val="CommentSubjectChar"/>
    <w:uiPriority w:val="99"/>
    <w:semiHidden/>
    <w:unhideWhenUsed/>
    <w:rsid w:val="00477B40"/>
    <w:rPr>
      <w:b/>
      <w:bCs/>
    </w:rPr>
  </w:style>
  <w:style w:type="character" w:customStyle="1" w:styleId="CommentSubjectChar">
    <w:name w:val="Comment Subject Char"/>
    <w:basedOn w:val="CommentTextChar"/>
    <w:link w:val="CommentSubject"/>
    <w:uiPriority w:val="99"/>
    <w:semiHidden/>
    <w:rsid w:val="00477B40"/>
    <w:rPr>
      <w:b/>
      <w:bCs/>
      <w:sz w:val="20"/>
      <w:szCs w:val="20"/>
    </w:rPr>
  </w:style>
  <w:style w:type="character" w:styleId="Hyperlink">
    <w:name w:val="Hyperlink"/>
    <w:basedOn w:val="DefaultParagraphFont"/>
    <w:uiPriority w:val="99"/>
    <w:unhideWhenUsed/>
    <w:rsid w:val="005525AE"/>
    <w:rPr>
      <w:color w:val="467886" w:themeColor="hyperlink"/>
      <w:u w:val="single"/>
    </w:rPr>
  </w:style>
  <w:style w:type="character" w:styleId="UnresolvedMention">
    <w:name w:val="Unresolved Mention"/>
    <w:basedOn w:val="DefaultParagraphFont"/>
    <w:uiPriority w:val="99"/>
    <w:semiHidden/>
    <w:unhideWhenUsed/>
    <w:rsid w:val="00552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y.ionos.co.uk/email-account-details/mailbox/1733685520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ionos.co.uk/email-account-details/mailbox/17336855202" TargetMode="External"/><Relationship Id="rId5" Type="http://schemas.openxmlformats.org/officeDocument/2006/relationships/hyperlink" Target="http://michelleclementamlconsultancy.co.u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3859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Clement</dc:creator>
  <cp:keywords/>
  <dc:description/>
  <cp:lastModifiedBy>Michelle Clement</cp:lastModifiedBy>
  <cp:revision>2</cp:revision>
  <dcterms:created xsi:type="dcterms:W3CDTF">2025-09-01T20:36:00Z</dcterms:created>
  <dcterms:modified xsi:type="dcterms:W3CDTF">2025-09-01T20:36:00Z</dcterms:modified>
</cp:coreProperties>
</file>